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text/xml" manifest:full-path="meta.xml"/>
  <manifest:file-entry manifest:media-type="text/xml" manifest:full-path="settings.xml"/>
  <manifest:file-entry manifest:media-type="text/xml" manifest:full-path="content.xml"/>
  <manifest:file-entry manifest:media-type="image/png" manifest:full-path="Thumbnails/thumbnail.png"/>
  <manifest:file-entry manifest:media-type="application/rdf+xml" manifest:full-path="manifest.rdf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text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Times New Roman1" svg:font-family="'Times New Roman'" style:font-family-generic="roman"/>
    <style:font-face style:name="Times New Roman" svg:font-family="'Times New Roman'" style:font-family-generic="roman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</office:font-face-decls>
  <office:automatic-styles>
    <style:style style:name="P1" style:family="paragraph" style:parent-style-name="Standard">
      <style:text-properties fo:font-size="18pt" style:font-size-asian="18pt" style:font-size-complex="18pt"/>
    </style:style>
    <style:style style:name="P2" style:family="paragraph" style:parent-style-name="Standard">
      <style:text-properties fo:font-size="14pt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fo:font-size="20pt" style:font-size-asian="20pt" style:font-size-complex="20pt"/>
    </style:style>
    <style:style style:name="P4" style:family="paragraph" style:parent-style-name="Standard">
      <style:paragraph-properties fo:margin-left="0cm" fo:margin-right="0cm" fo:text-align="justify" style:justify-single-word="false" fo:text-indent="0.953cm" style:auto-text-indent="false"/>
      <style:text-properties fo:font-size="20pt" style:font-size-asian="20pt" style:font-size-complex="20pt"/>
    </style:style>
    <style:style style:name="P5" style:family="paragraph" style:parent-style-name="Standard" style:master-page-name="Standard">
      <style:paragraph-properties style:page-number="auto"/>
      <style:text-properties fo:font-size="18pt" style:font-size-asian="18pt" style:font-size-complex="18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/>
      <text:p text:style-name="P1"/>
      <text:p text:style-name="P2">Информация о регулируемых видах деятельности</text:p>
      <text:p text:style-name="P2"/>
      <text:p text:style-name="P2"/>
      <text:p text:style-name="P3">Услуги по транспортировке стоков</text:p>
      <text:p text:style-name="P1"/>
      <text:p text:style-name="P4">Согласно постановлению №10-10/ЖКХ от 12.07.2012 г. установлен тариф на услуги по транспортировке стоков для ОАО «Химзавод им.Л.Я.Карпова» в размере 14,75 руб./куб. м без НДС. Тариф действует с 30.08.2012 г. по 29.08.2013г.</text:p>
      <text:p text:style-name="P4">
        <text:s/>
        За IV квартал 2012 г. (декабрь) на ОАО «Химзавод им.Л.Я.Карпова» поступило заявок на подключение к системе водоотведения- 0,количество зарегистрированных заявок на подключение-0, количество исполненных заявок на подключение-0, количество заявок на подключение-0. Резерв мощности системы водоотведения-1,237 тыс. куб.м./сутки.
      </text:p>
      <text:p text:style-name="P4">Данная информация размещена на сайте Государственного комитета РТ по тарифам: http//kt.tatar.ru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oper</meta:initial-creator>
    <meta:creation-date>2012-12-27T10:37:00</meta:creation-date>
    <dc:creator>oper</dc:creator>
    <dc:date>2012-12-27T11:16:00</dc:date>
    <meta:editing-cycles>4</meta:editing-cycles>
    <meta:editing-duration>PT11M</meta:editing-duration>
    <meta:document-statistic meta:table-count="0" meta:image-count="0" meta:object-count="0" meta:page-count="1" meta:paragraph-count="5" meta:word-count="88" meta:character-count="719" meta:non-whitespace-character-count="635"/>
    <meta:generator>LibreOffice/3.5$Windows_x86 LibreOffice_project/165a79a-7059095-e13bb37-fef39a4-9503d18</meta:generator>
    <meta:user-defined meta:name="Поле 1"/>
    <meta:user-defined meta:name="Поле 2"/>
    <meta:user-defined meta:name="Поле 3"/>
    <meta:user-defined meta:name="Поле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49784</config:config-item>
      <config:config-item config:name="ViewAreaHeight" config:type="int">31425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17392</config:config-item>
          <config:config-item config:name="ViewTop" config:type="int">6978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49782</config:config-item>
          <config:config-item config:name="VisibleBottom" config:type="int">31424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65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hartAutoUpdate" config:type="boolean">true</config:config-item>
      <config:config-item config:name="IsLabelDocument" config:type="boolean">false</config:config-item>
      <config:config-item config:name="MathBaselineAlignment" config:type="boolean">true</config:config-item>
      <config:config-item config:name="OutlineLevelYieldsNumbering" config:type="boolean">false</config:config-item>
      <config:config-item config:name="PrintLeftPages" config:type="boolean">true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TextPlaceholder" config:type="boolean">false</config:config-item>
      <config:config-item config:name="UseOldNumbering" config:type="boolean">false</config:config-item>
      <config:config-item config:name="CurrentDatabaseCommand" config:type="string"/>
      <config:config-item config:name="ProtectForm" config:type="boolean">false</config:config-item>
      <config:config-item config:name="PrintBlackFonts" config:type="boolean">false</config:config-item>
      <config:config-item config:name="PrintProspectRTL" config:type="boolean">false</config:config-item>
      <config:config-item config:name="SmallCapsPercentage66" config:type="boolean">false</config:config-item>
      <config:config-item config:name="PrintControls" config:type="boolean">true</config:config-item>
      <config:config-item config:name="CharacterCompressionType" config:type="short">0</config:config-item>
      <config:config-item config:name="PrintHiddenText" config:type="boolean">false</config:config-item>
      <config:config-item config:name="UseFormerTextWrapping" config:type="boolean">false</config:config-item>
      <config:config-item config:name="IsKernAsianPunctuation" config:type="boolean">true</config:config-item>
      <config:config-item config:name="PrintProspect" config:type="boolean">false</config:config-item>
      <config:config-item config:name="UnbreakableNumberings" config:type="boolean">true</config:config-item>
      <config:config-item config:name="PrintEmptyPages" config:type="boolean">true</config:config-item>
      <config:config-item config:name="UseFormerObjectPositioning" config:type="boolean">false</config:config-item>
      <config:config-item config:name="ConsiderTextWrapOnObjPos" config:type="boolean">true</config:config-item>
      <config:config-item config:name="TableRowKeep" config:type="boolean">true</config:config-item>
      <config:config-item config:name="PrintReversed" config:type="boolean">false</config:config-item>
      <config:config-item config:name="TabsRelativeToIndent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AddParaSpacingToTableCells" config:type="boolean">true</config:config-item>
      <config:config-item config:name="UpdateFromTemplate" config:type="boolean">true</config:config-item>
      <config:config-item config:name="AddExternalLeading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LinkUpdateMode" config:type="short">1</config:config-item>
      <config:config-item config:name="PrintAnnotationMode" config:type="short">0</config:config-item>
      <config:config-item config:name="UseOldPrinterMetrics" config:type="boolean">false</config:config-item>
      <config:config-item config:name="RedlineProtectionKey" config:type="base64Binary"/>
      <config:config-item config:name="PrinterSetup" config:type="base64Binary"/>
      <config:config-item config:name="IgnoreFirstLineIndentInNumbering" config:type="boolean">false</config:config-item>
      <config:config-item config:name="CollapseEmptyCellPara" config:type="boolean">true</config:config-item>
      <config:config-item config:name="PrinterName" config:type="string"/>
      <config:config-item config:name="InvertBorderSpacing" config:type="boolean">true</config:config-item>
      <config:config-item config:name="PrintPageBackground" config:type="boolean">true</config:config-item>
      <config:config-item config:name="DoNotCaptureDrawObjsOnPage" config:type="boolean">false</config:config-item>
      <config:config-item config:name="TabOverflow" config:type="boolean">true</config:config-item>
      <config:config-item config:name="ApplyUserData" config:type="boolean">true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SaveVersionOnClose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FaxName" config:type="string"/>
      <config:config-item config:name="AddParaTableSpacing" config:type="boolean">false</config:config-item>
      <config:config-item config:name="PrintDrawings" config:type="boolean">true</config:config-item>
      <config:config-item config:name="LoadReadonly" config:type="boolean">false</config:config-item>
      <config:config-item config:name="PrintGraphics" config:type="boolean">true</config:config-item>
      <config:config-item config:name="FieldAutoUpdate" config:type="boolean">true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gnoreTabsAndBlanksForLineCalculation" config:type="boolean">true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ClipAsCharacterAnchoredWriterFlyFrames" config:type="boolean">false</config:config-item>
      <config:config-item config:name="PrintTables" config:type="boolean">true</config:config-item>
      <config:config-item config:name="AddParaTableSpacingAtStart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css3t="http://www.w3.org/TR/css3-text/" office:version="1.2">
  <office:font-face-decls>
    <style:font-face style:name="Mangal1" svg:font-family="Mangal"/>
    <style:font-face style:name="Times New Roman1" svg:font-family="'Times New Roman'" style:font-family-generic="roman"/>
    <style:font-face style:name="Times New Roman" svg:font-family="'Times New Roman'" style:font-family-generic="roman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ru" fo:country="RU" style:font-size-asian="10.5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ru" fo:country="RU" style:font-name-asian="Lucida Sans Unicode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ru" fo:country="RU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Times New Roman1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size-asian="12pt"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/>
    </style:style>
    <style:style style:name="Основной_20_шрифт_20_абзаца" style:display-name="Основной шрифт абзаца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layout-grid-snap-to-characters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First_20_Page" style:display-name="First Page" style:page-layout-name="Mpm1" style:next-style-name="Standard"/>
  </office:master-styles>
</office:document-styles>
</file>